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13:11:02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8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8'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4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4'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69175565E14744DA301EBBC2E4BC2C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13:10:58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-8.450mm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B092CDD647B6440B57EB2023589D06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13:11:02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-6.422mm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-8.5mm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23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23.23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17.72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51.47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76.28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25.30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F69175565E14744DA301EBBC2E4BC2C2" /><Relationship Type="http://schemas.openxmlformats.org/officeDocument/2006/relationships/image" Target="/media/image4.png" Id="RBB092CDD647B6440B57EB2023589D06B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